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0.4pt;height:84.1pt" o:ole="">
            <v:imagedata r:id="rId3" o:title=""/>
          </v:shape>
          <o:OLEObject Type="Embed" ProgID="" ShapeID="ole_rId2" DrawAspect="Content" ObjectID="_78262534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Cs/>
          <w:caps/>
          <w:sz w:val="40"/>
          <w:szCs w:val="24"/>
        </w:rPr>
      </w:pPr>
      <w:r>
        <w:rPr>
          <w:rFonts w:cs="Arial" w:ascii="Arial" w:hAnsi="Arial"/>
          <w:bCs/>
          <w:caps/>
          <w:sz w:val="40"/>
          <w:szCs w:val="24"/>
        </w:rPr>
        <w:t>comune di san biagio di callalta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  <w:u w:val="single"/>
        </w:rPr>
      </w:pPr>
      <w:r>
        <w:rPr>
          <w:rFonts w:cs="Arial" w:ascii="Arial" w:hAnsi="Arial"/>
          <w:b/>
          <w:bCs/>
          <w:caps/>
          <w:sz w:val="24"/>
          <w:szCs w:val="24"/>
          <w:u w:val="single"/>
        </w:rPr>
        <w:t>PROVINCIA DI TREVISO</w:t>
      </w:r>
    </w:p>
    <w:p>
      <w:pPr>
        <w:pStyle w:val="Normal"/>
        <w:ind w:firstLine="3828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ind w:firstLine="3828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Normal"/>
        <w:spacing w:lineRule="exact" w:line="320" w:before="120" w:after="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 xml:space="preserve">L’OdV presso Comune di San Biagio di Callalta, ai sensi dell’art. 14, c. 4, lett. g), del d.lgs. n. 150/2009 e delle </w:t>
      </w:r>
      <w:r>
        <w:rPr>
          <w:rFonts w:cs="Times New Roman" w:ascii="Garamond" w:hAnsi="Garamond"/>
          <w:b/>
        </w:rPr>
        <w:t>delibere A.N.AC. n. 1310/2016 e 236</w:t>
      </w:r>
      <w:bookmarkStart w:id="0" w:name="_GoBack"/>
      <w:bookmarkEnd w:id="0"/>
      <w:r>
        <w:rPr>
          <w:rFonts w:cs="Times New Roman" w:ascii="Garamond" w:hAnsi="Garamond"/>
          <w:b/>
        </w:rPr>
        <w:t>/2017</w:t>
      </w:r>
      <w:r>
        <w:rPr>
          <w:rFonts w:cs="Times New Roman" w:ascii="Garamond" w:hAnsi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>
        <w:rPr>
          <w:rFonts w:cs="Times New Roman" w:ascii="Garamond" w:hAnsi="Garamond"/>
          <w:b/>
        </w:rPr>
        <w:t>31 marzo 2017</w:t>
      </w:r>
      <w:r>
        <w:rPr>
          <w:rFonts w:cs="Times New Roman" w:ascii="Garamond" w:hAnsi="Garamond"/>
        </w:rPr>
        <w:t xml:space="preserve"> della delibera n. 236/2017.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>L’OdV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>
      <w:pPr>
        <w:pStyle w:val="ListParagraph"/>
        <w:spacing w:before="120" w:after="0"/>
        <w:ind w:left="360" w:hanging="0"/>
        <w:rPr/>
      </w:pPr>
      <w:r>
        <w:rPr>
          <w:rFonts w:cs="Times New Roman" w:ascii="Garamond" w:hAnsi="Garamond"/>
        </w:rPr>
        <w:t>Sulla base di quanto sopra, l’OdV, ai sensi dell’art. 14, c. 4, lett. g), del d.lgs. n. 150/2009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>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 rispetto a quanto pubblicat</w:t>
      </w:r>
      <w:r>
        <w:rPr>
          <w:rFonts w:ascii="Garamond" w:hAnsi="Garamond"/>
        </w:rPr>
        <w:t>o sul sito dell’amministrazione.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widowControl/>
        <w:tabs>
          <w:tab w:val="left" w:pos="8789" w:leader="none"/>
          <w:tab w:val="left" w:pos="9781" w:leader="none"/>
        </w:tabs>
        <w:spacing w:lineRule="auto" w:line="276" w:before="0" w:after="0"/>
        <w:ind w:right="-1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 xml:space="preserve">Data, 30 marzo 2017  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  <w:t>Firma del Presidente</w:t>
      </w:r>
    </w:p>
    <w:p>
      <w:pPr>
        <w:pStyle w:val="Normal"/>
        <w:spacing w:lineRule="exact" w:line="320" w:before="0" w:after="240"/>
        <w:ind w:left="4956" w:hanging="0"/>
        <w:jc w:val="right"/>
        <w:rPr/>
      </w:pPr>
      <w:r>
        <w:rPr>
          <w:rFonts w:cs="Times New Roman" w:ascii="Garamond" w:hAnsi="Garamond"/>
          <w:b/>
          <w:bCs/>
        </w:rPr>
        <w:t xml:space="preserve">F.to </w:t>
      </w:r>
      <w:r>
        <w:rPr>
          <w:rFonts w:cs="Times New Roman" w:ascii="Garamond" w:hAnsi="Garamond"/>
          <w:b/>
          <w:bCs/>
        </w:rPr>
        <w:t>dott. Vincenzo PARISI</w:t>
      </w:r>
    </w:p>
    <w:sectPr>
      <w:headerReference w:type="default" r:id="rId4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FE3E-2B44-469C-9B22-1B98C5B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LibreOffice/5.1.5.2$Windows_X86_64 LibreOffice_project/7a864d8825610a8c07cfc3bc01dd4fce6a9447e5</Application>
  <Pages>1</Pages>
  <Words>194</Words>
  <Characters>1144</Characters>
  <CharactersWithSpaces>1329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2013-12-19T15:40:00Z</dcterms:created>
  <dc:creator>Rossella Picicci</dc:creator>
  <dc:description/>
  <dc:language>it-IT</dc:language>
  <cp:lastModifiedBy/>
  <cp:lastPrinted>2017-03-30T09:30:14Z</cp:lastPrinted>
  <dcterms:modified xsi:type="dcterms:W3CDTF">2017-04-21T13:40:54Z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